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B3" w:rsidRDefault="00B56464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CD1E6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Επισκόπ</w:t>
      </w:r>
      <w:r w:rsidR="00763CB3" w:rsidRPr="00CD1E6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ηση:</w:t>
      </w:r>
      <w:r w:rsidR="00763CB3" w:rsidRPr="00CD1E6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br/>
      </w:r>
      <w:r w:rsidR="00763CB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Σε αυτό το υψηλής ενργητικότητας 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μάθημα, οι μαθητές θα χωριστούν σε διαφορετικά είδη ομάδων </w:t>
      </w:r>
      <w:r w:rsid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και θα παίξουν παιχνίδια που αναδεικνύουν την σημασία της σωστά δομημένης ομάδας. Π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ρέπει να παραμείνουν σε επαγρύπνηση και να αντιδρούν σε απρόβλεπτες καταστάσε</w:t>
      </w:r>
      <w:r w:rsid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ις. Μετά από μερικούς γύρους των παιχνιδιών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, οι μαθητές θα πρέπει να έχουν μια συζήτηση στην τάξη σχετικά με </w:t>
      </w:r>
      <w:r w:rsidR="00763CB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τη 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δυναμική </w:t>
      </w:r>
      <w:r w:rsidR="00763CB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της 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ομάδα</w:t>
      </w:r>
      <w:r w:rsidR="00763CB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, </w:t>
      </w:r>
      <w:r w:rsidR="00763CB3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τους 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διαφορετικούς ρόλους ηγεσίας και πώς το ύφος της επικοινωνίας μιας ομάδας σε μια κατάσταση υψηλής πίεσης μπορεί να είναι πολύ διαφορετική από τη μια στιγμή στην άλλη.</w:t>
      </w:r>
    </w:p>
    <w:p w:rsidR="001F4A57" w:rsidRDefault="001F4A57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</w:p>
    <w:p w:rsidR="001F4A57" w:rsidRDefault="001F4A57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1F4A5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Έχοντας ως δεδομένο το  γεγονός ότι στο σχολείο μας δεν διδάσκεται εντός ωρολογίου προγράμματος μάθημα-γνωστικό αντικείμενο με θέμα την Επιχειρηματικότητα, στο μάθημα των Αγγλικών αφιερώθηκε διδακτική ώρα ώστε να προσαρμοστεί το μάθημα στις ανάγκες του σχεδίου μαθήματος που υποβάλλεται.</w:t>
      </w:r>
    </w:p>
    <w:p w:rsidR="001F4A57" w:rsidRDefault="001F4A57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</w:p>
    <w:p w:rsidR="001F4A57" w:rsidRPr="00831D6D" w:rsidRDefault="001F4A57" w:rsidP="00B5646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</w:pP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Ως διδακτικό εχγειρίδιο χρησιμοποιήθηκαν τα ακόλουθα  άρθρα:</w:t>
      </w:r>
    </w:p>
    <w:p w:rsidR="001F4A57" w:rsidRPr="00092E36" w:rsidRDefault="00B56464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</w:pPr>
      <w:r w:rsidRPr="00D566A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br/>
      </w:r>
      <w:r w:rsidRPr="00092E3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t xml:space="preserve">• </w:t>
      </w:r>
      <w:r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"</w:t>
      </w:r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Serial Tech Entrepreneur </w:t>
      </w:r>
      <w:proofErr w:type="spellStart"/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Sachin</w:t>
      </w:r>
      <w:proofErr w:type="spellEnd"/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proofErr w:type="spellStart"/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Rekhi</w:t>
      </w:r>
      <w:proofErr w:type="spellEnd"/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: Relationships Build Careers” </w:t>
      </w:r>
      <w:r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br/>
        <w:t xml:space="preserve">• </w:t>
      </w:r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“International Student Athletes Learn How to Compete at U.S. Colleges”</w:t>
      </w:r>
      <w:r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br/>
        <w:t xml:space="preserve">• </w:t>
      </w:r>
      <w:r w:rsidR="00092E36" w:rsidRPr="004D514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“Great Leaders Recognize and Value the Power of Emotions”</w:t>
      </w:r>
      <w:r w:rsidR="00092E36" w:rsidRPr="004D514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br/>
      </w:r>
    </w:p>
    <w:p w:rsidR="001F4A57" w:rsidRPr="00092E36" w:rsidRDefault="001F4A57" w:rsidP="00B56464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</w:pPr>
      <w:r w:rsidRP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Δεξιότητες που πρόκειται να καλλιεργηθούν:</w:t>
      </w:r>
    </w:p>
    <w:p w:rsidR="00430B67" w:rsidRDefault="001F4A57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Reading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 xml:space="preserve"> 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skills</w:t>
      </w:r>
      <w:r w:rsidRPr="001F4A5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Ανάγνωση και εξαγωγή χρήσιμων πληροφοριών από κείμενο επιστημονικού περιεχομένου. Α</w:t>
      </w:r>
      <w:r w:rsid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νάλυση ενός ενημερωτικού δοκιμί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ου.</w:t>
      </w:r>
      <w:r w:rsidR="00B56464" w:rsidRPr="001F4A5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Listening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 xml:space="preserve"> 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and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 xml:space="preserve"> </w:t>
      </w:r>
      <w:proofErr w:type="gramStart"/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Speaking</w:t>
      </w:r>
      <w:proofErr w:type="gramEnd"/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 xml:space="preserve"> 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skills</w:t>
      </w:r>
      <w:r w:rsidRPr="00092E3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430B6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Επικοινωνία, ανταλλαγή απόψεων και διαλογική συζήτηση.</w:t>
      </w:r>
    </w:p>
    <w:p w:rsidR="00831D6D" w:rsidRDefault="00831D6D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</w:p>
    <w:p w:rsidR="00831D6D" w:rsidRPr="00525105" w:rsidRDefault="00831D6D" w:rsidP="00B5646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</w:pP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Κύρια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Δραστηριότητα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:</w:t>
      </w:r>
      <w:r w:rsidR="00616AFA"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="00B56464"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"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Teamwork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with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a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marshmallow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on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top</w:t>
      </w:r>
      <w:r w:rsidRPr="0052510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el-GR"/>
        </w:rPr>
        <w:t>”</w:t>
      </w:r>
    </w:p>
    <w:p w:rsidR="00B56464" w:rsidRPr="00B56464" w:rsidRDefault="00B56464" w:rsidP="00B5646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D566AB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br/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Δραστηριότητα</w:t>
      </w:r>
      <w:r w:rsidR="00831D6D"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 xml:space="preserve"> 1</w:t>
      </w:r>
      <w:r w:rsidR="00831D6D"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vertAlign w:val="superscript"/>
          <w:lang w:val="el-GR" w:eastAsia="el-GR"/>
        </w:rPr>
        <w:t>η</w:t>
      </w:r>
      <w:r w:rsidR="00831D6D"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 xml:space="preserve"> 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: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br/>
        <w:t>Εισαγωγή (5 λεπτά)</w:t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br/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Ο εκπαιδευτικός  γράφει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τη λέξη "αυτοσχεδιασμός" στον πίνακα και 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ζητά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από τους μαθητές να ορίσουν αυτόν τον όρο. Μόλις ό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λοι το</w:t>
      </w:r>
      <w:r w:rsid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καταλαβαίνουν, ο εκπαιδευτικός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μπορεί να εξηγήσει ότι στις 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επιχειρηματικές 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συναντήσεις, δεν έχει σημασία πόσο πολύ έχει προγραμματιστεί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η ατζέντα της συνάντησης</w:t>
      </w:r>
      <w:r w:rsidRPr="00B56464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, τα πράγματα μπορούν να αλλάξουν την τελευταία στιγμή. Είναι σημαντικό για τους μαθητές να αισθάνονται σίγουροι σε άβολες καταστάσεις.</w:t>
      </w:r>
    </w:p>
    <w:p w:rsidR="00831D6D" w:rsidRDefault="00831D6D" w:rsidP="00D928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Σε αυτό το μάθημα, οι μαθητές θα πρέπει να παίξουν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διαφορετικά είδη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παιχνιδιών αυτοσχεδιασμού και να σκεφτούν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την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σημασία της 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επικοινωνία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μεταξύ των μελών 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της ομάδας κατά τη διάρκεια των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παιχνιδιών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. Μετά από κάθε παιχνίδι, ο εκπαιδευτικός θα πρέπει να ζητήσει από τους μαθητές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να απαντήσουν 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στις ακόλουθες ερωτήσεις και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θα σημειώσει τις απαντήσεις τους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στο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ν πίνακα. Αφού έχουν ολοκληρωθεί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όλα τα παιχνίδια, η τάξη θα πρέπει να έχει μια πιο ολοκληρωμένη συζήτηση για το τι εί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χε μάθει από τη δραστηριότητα.</w:t>
      </w:r>
    </w:p>
    <w:p w:rsidR="00831D6D" w:rsidRPr="00831D6D" w:rsidRDefault="00831D6D" w:rsidP="00D928E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Ε</w:t>
      </w:r>
      <w:r w:rsidR="00D928E7" w:rsidRPr="00831D6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l-GR" w:eastAsia="el-GR"/>
        </w:rPr>
        <w:t>ρωτήσεις:</w:t>
      </w:r>
    </w:p>
    <w:p w:rsidR="00525105" w:rsidRDefault="00D928E7" w:rsidP="00D928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  <w:t>• Όταν παίζετε το πα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ιχνίδι (π.χ. το παιχνίδι των προτάσεων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, κλπ), πόσο σημαντικό είναι να δοθεί προσοχή σε ό, τι κάνουν τα μ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έλη της ομάδας σας; Τι είναι αυτό που 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lastRenderedPageBreak/>
        <w:t>σου τραβάει περισσότερο την  προσοχή; Οι εκφράσεις του προσώπου? Οι χ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ειρονομίες; 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Οι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κινήσεις του σώματος; Πώς </w:t>
      </w:r>
      <w:r w:rsidR="00831D6D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όλα αυτά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σχετίζονται με μια επαγγελματική συνάντηση;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  <w:t xml:space="preserve">• Τι συμβαίνει όταν δεν δίνετε προσοχή; Δώστε παραδείγματα από τα παιχνίδια. Ο </w:t>
      </w:r>
      <w:r w:rsidR="00616AFA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εκπαιδευτικός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μπορεί να εξηγήσει εδώ τι θα συμβεί αν δεν δώσουν προσοχή σε μια επαγγελματική συνάντηση. Το κοινό </w:t>
      </w:r>
      <w:r w:rsidR="00616AFA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σας μπορεί διανοητικά να "αποχωρήσει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" και μπορείτε να χάσετε την πώληση ή ό, τι το </w:t>
      </w:r>
      <w:r w:rsidR="00616AFA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αντικείμενο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της συνάντησης είναι</w:t>
      </w:r>
      <w:r w:rsidR="00616AFA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την δεδομένη στιγμή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  <w:t>• Μήπως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ένα άτομο φαίνεται να αναλαμβάνει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έναν πι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ο ηγετικό ρόλο; Πώς μπορώ να το  καταλάβω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αυτό κρίνοντας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α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πό το ύφος της επικοινωνίας του με τα υπόλοιπα μέλη της ομάδας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;</w:t>
      </w:r>
    </w:p>
    <w:p w:rsidR="00525105" w:rsidRPr="00D566AB" w:rsidRDefault="00D928E7" w:rsidP="00D928E7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</w:pP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525105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Ολοκληρώνοντας τις προτάσεις του άλλου (10 λεπτά)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  <w:t>Ο εκπαιδευτικός χωρίζει τους μαθητές σε ζευγάρια. Κάθε ζεύγος εξυπηρετεί, στην πραγματικότητα, ως ένα δικέφαλο πρόσωπο. Καθώς η ομάδα βομβαρδίζει το ζευγάρι με τις ερωτήσεις, κάθ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 πρόσωπο στο ζευγάρι απαντάει  εναλλάξ συμπληρώνοντας τις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λέξεις στην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απαντητική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πρόταση. Παράδειγμα:</w:t>
      </w:r>
      <w:r w:rsidR="00525105" w:rsidRPr="00525105">
        <w:rPr>
          <w:lang w:val="el-GR"/>
        </w:rPr>
        <w:t xml:space="preserve"> </w:t>
      </w:r>
      <w:r w:rsidR="00525105" w:rsidRP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Αν η ερώτηση είναι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: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«Πώς είσαι</w:t>
      </w:r>
      <w:r w:rsid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;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", η απάντηση θα μπορούσε να είναι, συμμετέχων A: "Είμαι," συμμετέχων Β: ".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Καλά". Πρέπει κάθε ζευγάρι να περάσει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από αυτήν την άσκηση μία φορ</w:t>
      </w:r>
      <w:r w:rsidR="00D566AB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ά για περίπου ένα λεπτό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Pr="00D566A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3 λεπτά συζή</w:t>
      </w:r>
      <w:r w:rsidR="00525105" w:rsidRPr="00D566A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τησης: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  <w:t>Αφού οι μαθητές έχουν όλοι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περάσει από την άσκηση, ζητήστε τους να σκεφτούν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το πώς λειτούργησε η 2μελής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525105" w:rsidRP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δυναμική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της ομάδας. Μήπως παίρνουν συνθήματα ένας α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πό τον άλλο για το τι να απαντήσουν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; Πώς λειτουργούν αυτές οι νύξεις;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υμφωνούν με τον τρόπο που το άλλο 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μέλος της ομάδας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χειρίζεται τις ερωτήσεις ή όχι; Πώς</w:t>
      </w:r>
      <w:r w:rsidR="00525105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το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εκφράζουν αυτό;</w:t>
      </w:r>
    </w:p>
    <w:p w:rsidR="00525105" w:rsidRDefault="00525105" w:rsidP="00D928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</w:p>
    <w:p w:rsidR="0041481E" w:rsidRPr="00D566AB" w:rsidRDefault="00525105" w:rsidP="00D928E7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l-GR" w:eastAsia="el-GR"/>
        </w:rPr>
      </w:pP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"</w:t>
      </w:r>
      <w:r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Teamwork</w:t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with</w:t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a</w:t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marshmallow</w:t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on</w:t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top</w:t>
      </w:r>
      <w:r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”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(</w:t>
      </w:r>
      <w:r w:rsid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Επιτρέπεται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να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μιλάμε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-10’)</w:t>
      </w:r>
      <w:r w:rsidR="00D928E7" w:rsidRP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Χωρίζεται η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τάξη 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σε ομάδ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ες των 4-5 ατόμων. Ο εκπαιδευτικός 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δίνει στην κάθε ομάδα μισό πακέτο μακαρόνια, σκοινί και ένα σακουλάκι 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t>marshmallows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και τους εξηγεί τον σκοπό της δραστηριότητας:Πρέπει να φτιάξουν έναν πύργο που να στέκεται με το 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el-GR"/>
        </w:rPr>
        <w:t>marshmallow</w:t>
      </w:r>
      <w:r w:rsidR="0041481E" w:rsidRP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στην κορυφή σε 10 λεπτά της ώρας.Μ</w:t>
      </w:r>
      <w:r w:rsidR="00D928E7"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πορεί να μιλήσει ο ένας στον άλλο. Η ομάδα 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που θα το πετύχει πρώτη, κερδίζει.</w:t>
      </w:r>
    </w:p>
    <w:p w:rsidR="0041481E" w:rsidRDefault="00D928E7" w:rsidP="00D928E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</w:pPr>
      <w:r w:rsidRPr="00D566AB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5 λεπτά συζήτησης: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  <w:t xml:space="preserve">Μετά από αυτό, ζητήστε από τους μαθητές να σκεφτούν γιατί μία ομάδα 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τα κατάφερε  καλύτερα από την 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ά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λλη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 Ήταν λόγω της καλύτερης ηγεσία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ς, της αποτελεσματικής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επικοινωνία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, τη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δυναμική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ς της ομάδας; Ή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σε συνδυασμό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 xml:space="preserve"> κάποιων ή όλων των παραπάνω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; Ίσως υπήρ</w:t>
      </w:r>
      <w:r w:rsidR="0041481E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χαν και άλλοι παράγοντες. Συζήτηση</w:t>
      </w:r>
      <w:r w:rsidRPr="00D928E7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t>.</w:t>
      </w:r>
    </w:p>
    <w:p w:rsidR="00D928E7" w:rsidRPr="00092E36" w:rsidRDefault="00D928E7" w:rsidP="00D928E7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</w:pPr>
      <w:r w:rsidRPr="00092E36">
        <w:rPr>
          <w:rFonts w:ascii="Times New Roman" w:eastAsia="Times New Roman" w:hAnsi="Times New Roman" w:cs="Times New Roman"/>
          <w:noProof w:val="0"/>
          <w:sz w:val="24"/>
          <w:szCs w:val="24"/>
          <w:lang w:val="el-GR" w:eastAsia="el-GR"/>
        </w:rPr>
        <w:br/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"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Teamwork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with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a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marshmallow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on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n-US" w:eastAsia="el-GR"/>
        </w:rPr>
        <w:t>top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” (</w:t>
      </w:r>
      <w:r w:rsid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Δεν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ε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πιτρέπεται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να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 xml:space="preserve"> </w:t>
      </w:r>
      <w:r w:rsidR="0041481E" w:rsidRPr="0041481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μιλάμε</w:t>
      </w:r>
      <w:r w:rsidR="0041481E" w:rsidRPr="00092E36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val="el-GR" w:eastAsia="el-GR"/>
        </w:rPr>
        <w:t>-10’)</w:t>
      </w:r>
    </w:p>
    <w:p w:rsidR="0041481E" w:rsidRPr="0041481E" w:rsidRDefault="0041481E" w:rsidP="0041481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481E">
        <w:rPr>
          <w:rFonts w:ascii="Times New Roman" w:hAnsi="Times New Roman" w:cs="Times New Roman"/>
          <w:sz w:val="24"/>
          <w:szCs w:val="24"/>
          <w:lang w:val="el-GR"/>
        </w:rPr>
        <w:t>Χωρίζεται  η τάξη σε ομάδες των 4-5 ατόμων. Ο εκπαιδευτικός δίνει στην κάθε ομάδα μισό πακέτο μακαρόνια, σκοινί και ένα σακουλάκι marshmallows και τους εξηγεί τον σκοπό της δραστηριότητας:Πρέπει να φτιάξουν έναν πύργο που να στέκεται με το marshmallow στην κορυφή σε 10 λεπτά της ώρας.Δεν μπορεί να μιλήσει ο ένας στον άλλο. Η ομάδα πο</w:t>
      </w:r>
      <w:r w:rsidR="00D566AB">
        <w:rPr>
          <w:rFonts w:ascii="Times New Roman" w:hAnsi="Times New Roman" w:cs="Times New Roman"/>
          <w:sz w:val="24"/>
          <w:szCs w:val="24"/>
          <w:lang w:val="el-GR"/>
        </w:rPr>
        <w:t>υ θα το πετύχει πρώτη, κερδίζει.</w:t>
      </w:r>
      <w:r w:rsidR="00D566AB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41481E">
        <w:rPr>
          <w:rFonts w:ascii="Times New Roman" w:hAnsi="Times New Roman" w:cs="Times New Roman"/>
          <w:b/>
          <w:i/>
          <w:sz w:val="24"/>
          <w:szCs w:val="24"/>
          <w:lang w:val="el-GR"/>
        </w:rPr>
        <w:t>5 λεπτά συζήτησης:</w:t>
      </w:r>
      <w:r w:rsidR="00D566AB">
        <w:rPr>
          <w:rFonts w:ascii="Times New Roman" w:hAnsi="Times New Roman" w:cs="Times New Roman"/>
          <w:sz w:val="24"/>
          <w:szCs w:val="24"/>
          <w:lang w:val="el-GR"/>
        </w:rPr>
        <w:br/>
      </w:r>
      <w:bookmarkStart w:id="0" w:name="_GoBack"/>
      <w:bookmarkEnd w:id="0"/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Μετά από αυτό, ζητήστε από τους μαθητές να σκεφτούν γιατί μία ομάδα τα κατάφερε  καλύτερα από την  άλλη. Ήταν λόγω της καλύτερης ηγεσίας, της αποτελεσματικής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lastRenderedPageBreak/>
        <w:t>επικοινωνίας, της δυναμικής της ομάδας; Ή σε συνδυασμό κάποιων ή όλων των παραπάνω; Ίσως υπήρχαν και άλλοι παράγοντες. Συζήτηση.</w:t>
      </w:r>
    </w:p>
    <w:p w:rsidR="0041481E" w:rsidRDefault="0041481E" w:rsidP="0041481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481E">
        <w:rPr>
          <w:rFonts w:ascii="Times New Roman" w:hAnsi="Times New Roman" w:cs="Times New Roman"/>
          <w:b/>
          <w:i/>
          <w:sz w:val="24"/>
          <w:szCs w:val="24"/>
          <w:lang w:val="el-GR"/>
        </w:rPr>
        <w:t>Συζήτηση (10 λεπτά)</w:t>
      </w:r>
    </w:p>
    <w:p w:rsidR="0041481E" w:rsidRDefault="00494313" w:rsidP="0041481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481E">
        <w:rPr>
          <w:rFonts w:ascii="Times New Roman" w:hAnsi="Times New Roman" w:cs="Times New Roman"/>
          <w:sz w:val="24"/>
          <w:szCs w:val="24"/>
          <w:lang w:val="el-GR"/>
        </w:rPr>
        <w:br/>
        <w:t xml:space="preserve">Ως ομάδα, συγκρίνετε τι συμβαίνει όταν </w:t>
      </w:r>
      <w:r w:rsidR="0041481E" w:rsidRPr="0041481E">
        <w:rPr>
          <w:rFonts w:ascii="Times New Roman" w:hAnsi="Times New Roman" w:cs="Times New Roman"/>
          <w:sz w:val="24"/>
          <w:szCs w:val="24"/>
          <w:lang w:val="el-GR"/>
        </w:rPr>
        <w:t>κάνατε τους πύργους μιλώντας έναντι χωρίς να μιλά</w:t>
      </w:r>
      <w:r w:rsidR="0041481E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ε. Γράψ</w:t>
      </w:r>
      <w:r w:rsidR="0041481E">
        <w:rPr>
          <w:rFonts w:ascii="Times New Roman" w:hAnsi="Times New Roman" w:cs="Times New Roman"/>
          <w:sz w:val="24"/>
          <w:szCs w:val="24"/>
          <w:lang w:val="el-GR"/>
        </w:rPr>
        <w:t>τε μερικές από τις διαφορές στον πίνακα.</w:t>
      </w:r>
    </w:p>
    <w:p w:rsidR="00135326" w:rsidRDefault="00494313" w:rsidP="0041481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481E">
        <w:rPr>
          <w:rFonts w:ascii="Times New Roman" w:hAnsi="Times New Roman" w:cs="Times New Roman"/>
          <w:sz w:val="24"/>
          <w:szCs w:val="24"/>
          <w:lang w:val="el-GR"/>
        </w:rPr>
        <w:t>• Πώς αλλάζουν οι μορφές επικοινωνίας;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br/>
        <w:t>• Μήπως μερικοί άνθρωποι εμφανίζονται ως ηγέτες σε</w:t>
      </w:r>
      <w:r w:rsidR="0041481E">
        <w:rPr>
          <w:rFonts w:ascii="Times New Roman" w:hAnsi="Times New Roman" w:cs="Times New Roman"/>
          <w:sz w:val="24"/>
          <w:szCs w:val="24"/>
          <w:lang w:val="el-GR"/>
        </w:rPr>
        <w:t xml:space="preserve"> μια κατάσταση σε σύγκριση με την άλλη</w:t>
      </w:r>
      <w:r w:rsidR="00E42BCE">
        <w:rPr>
          <w:rFonts w:ascii="Times New Roman" w:hAnsi="Times New Roman" w:cs="Times New Roman"/>
          <w:sz w:val="24"/>
          <w:szCs w:val="24"/>
          <w:lang w:val="el-GR"/>
        </w:rPr>
        <w:t>;</w:t>
      </w:r>
      <w:r w:rsidR="00E42BCE">
        <w:rPr>
          <w:rFonts w:ascii="Times New Roman" w:hAnsi="Times New Roman" w:cs="Times New Roman"/>
          <w:sz w:val="24"/>
          <w:szCs w:val="24"/>
          <w:lang w:val="el-GR"/>
        </w:rPr>
        <w:br/>
        <w:t>• Μήπως ένα άτομο αναλαμβάνει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ηγετικό ρόλο </w:t>
      </w:r>
      <w:r w:rsidR="00E42BCE">
        <w:rPr>
          <w:rFonts w:ascii="Times New Roman" w:hAnsi="Times New Roman" w:cs="Times New Roman"/>
          <w:sz w:val="24"/>
          <w:szCs w:val="24"/>
          <w:lang w:val="el-GR"/>
        </w:rPr>
        <w:t xml:space="preserve">ακόμα και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αν δεν γίνει ρητή</w:t>
      </w:r>
      <w:r w:rsidR="00E42BCE">
        <w:rPr>
          <w:rFonts w:ascii="Times New Roman" w:hAnsi="Times New Roman" w:cs="Times New Roman"/>
          <w:sz w:val="24"/>
          <w:szCs w:val="24"/>
          <w:lang w:val="el-GR"/>
        </w:rPr>
        <w:t xml:space="preserve"> η ανάγκη αυτή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; Περισσότερα από ένα άτομο; Γιατί ή γιατί όχι?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br/>
        <w:t>• Πώς τα άλ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λα μέλη της ομάδας ανταποκρίνονται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σε διαφορετικά στυλ ηγεσίας; Μερικοί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μαθητές μπορεί να κουνάτε τους διπλανούς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κατά τη διάρκεια του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στησίματος του πύργου,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ενώ άλλοι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μπορει να δείχνουν πού οι μαθητές θα πρέπει να δέσουν ή να βάλουν τα αντικείμενα προκειμένου να σταθεί ο πύργος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. Πώς επηρεάζει αυτό τη συνεργασία της ομάδας;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br/>
        <w:t xml:space="preserve">•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Ποιες δεξιότητες αποδείχθηκαν χρήσιμες για τις περιπτώσεις που υπήρξαν διαφωνίες και συγκρούσεις;</w:t>
      </w:r>
    </w:p>
    <w:p w:rsidR="00135326" w:rsidRPr="00135326" w:rsidRDefault="00494313" w:rsidP="0041481E">
      <w:pPr>
        <w:rPr>
          <w:rFonts w:ascii="Times New Roman" w:hAnsi="Times New Roman" w:cs="Times New Roman"/>
          <w:b/>
          <w:i/>
          <w:sz w:val="24"/>
          <w:szCs w:val="24"/>
          <w:lang w:val="el-GR"/>
        </w:rPr>
      </w:pPr>
      <w:r w:rsidRPr="0041481E">
        <w:rPr>
          <w:rFonts w:ascii="Times New Roman" w:hAnsi="Times New Roman" w:cs="Times New Roman"/>
          <w:sz w:val="24"/>
          <w:szCs w:val="24"/>
          <w:lang w:val="el-GR"/>
        </w:rPr>
        <w:br/>
      </w:r>
      <w:r w:rsidR="00135326">
        <w:rPr>
          <w:rFonts w:ascii="Times New Roman" w:hAnsi="Times New Roman" w:cs="Times New Roman"/>
          <w:b/>
          <w:i/>
          <w:sz w:val="24"/>
          <w:szCs w:val="24"/>
          <w:lang w:val="el-GR"/>
        </w:rPr>
        <w:t>Ανακαιφαλαιώνοντας</w:t>
      </w:r>
      <w:r w:rsidRPr="00135326">
        <w:rPr>
          <w:rFonts w:ascii="Times New Roman" w:hAnsi="Times New Roman" w:cs="Times New Roman"/>
          <w:b/>
          <w:i/>
          <w:sz w:val="24"/>
          <w:szCs w:val="24"/>
          <w:lang w:val="el-GR"/>
        </w:rPr>
        <w:t>:</w:t>
      </w:r>
    </w:p>
    <w:p w:rsidR="00851F4B" w:rsidRPr="0041481E" w:rsidRDefault="00494313" w:rsidP="0041481E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481E">
        <w:rPr>
          <w:rFonts w:ascii="Times New Roman" w:hAnsi="Times New Roman" w:cs="Times New Roman"/>
          <w:sz w:val="24"/>
          <w:szCs w:val="24"/>
          <w:lang w:val="el-GR"/>
        </w:rPr>
        <w:br/>
        <w:t xml:space="preserve">Βεβαιωθείτε ότι οι μαθητές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συνειδητοποιούν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το πώς αυτά τα μαθήματα θα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μπορού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ν να μεταφραστούν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επαγγελματικές συναντήσεις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της πραγματικής ζωής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για όταν θα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εργάζονται σε ένα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πραγματικό περιβάλλον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 Για παράδειγμα, εάν γίνεται προσπάθεια  να δωθεί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μια παρουσίαση, αλλά κάποιος από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το ακροατήριο φαίνεται να χάνει το ενδιαφέρον του ή να αποσύρεται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, πώς θα σηματοδοτήσει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>το μέλος της ομάδας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35326">
        <w:rPr>
          <w:rFonts w:ascii="Times New Roman" w:hAnsi="Times New Roman" w:cs="Times New Roman"/>
          <w:sz w:val="24"/>
          <w:szCs w:val="24"/>
          <w:lang w:val="el-GR"/>
        </w:rPr>
        <w:t xml:space="preserve">στους συναδέλφους του παρουσιαστές ότι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 χρειάζεται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να αλλάξει η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παρουσίαση και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βεβα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ιωθεί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ότι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στο τέλος της παρουσίασης όλο το ακροατήριο παρακολουθεί με όλους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εμπλεκόμενους;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Εφαρμόστε καταιγισμό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ιδεών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σε ό,τι αφορά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>μερικές στρατηγικές για το τι θα μπορούσε κανείς να κάνει για να αναλάβει την ευθύνη της κατάστασης, συμπεριλαμβανομένης της χρήσης της γλώσσας του σώματος, παίρνοντας τον έλεγχο το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υ χώρου (βαδίζοντας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στο κοινό) και άλλους τρόπους (μιλώντας πιο δυνατά ή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χωρίς να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μιλάμε για λίγα λεπτά, μέχρι οι άνθρωποι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αρχίσουν να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δείχνου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ν προσοχή).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Οι μαθητές θα πρέπει αποχωρώντας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από αυτό το μάθημα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να έχουν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σκεφτεί τη σημασία του αυτοσχεδιασμού </w:t>
      </w:r>
      <w:r w:rsidR="00C07D00">
        <w:rPr>
          <w:rFonts w:ascii="Times New Roman" w:hAnsi="Times New Roman" w:cs="Times New Roman"/>
          <w:sz w:val="24"/>
          <w:szCs w:val="24"/>
          <w:lang w:val="el-GR"/>
        </w:rPr>
        <w:t>στο εργασιακό επιχειρηματικό περιβάλλον</w:t>
      </w:r>
      <w:r w:rsidRPr="0041481E">
        <w:rPr>
          <w:rFonts w:ascii="Times New Roman" w:hAnsi="Times New Roman" w:cs="Times New Roman"/>
          <w:sz w:val="24"/>
          <w:szCs w:val="24"/>
          <w:lang w:val="el-GR"/>
        </w:rPr>
        <w:t xml:space="preserve"> και πόσο διαφορετικά στυλ επικοινωνίας αναδύονται σε τέτοιου είδους καταστάσεις.</w:t>
      </w:r>
    </w:p>
    <w:sectPr w:rsidR="00851F4B" w:rsidRPr="00414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64"/>
    <w:rsid w:val="00092E36"/>
    <w:rsid w:val="00135326"/>
    <w:rsid w:val="001F4A57"/>
    <w:rsid w:val="0041481E"/>
    <w:rsid w:val="00430B67"/>
    <w:rsid w:val="00494313"/>
    <w:rsid w:val="004D514E"/>
    <w:rsid w:val="00525105"/>
    <w:rsid w:val="00616AFA"/>
    <w:rsid w:val="00763CB3"/>
    <w:rsid w:val="00831D6D"/>
    <w:rsid w:val="00851F4B"/>
    <w:rsid w:val="00B56464"/>
    <w:rsid w:val="00C07D00"/>
    <w:rsid w:val="00CD1E6E"/>
    <w:rsid w:val="00D566AB"/>
    <w:rsid w:val="00D928E7"/>
    <w:rsid w:val="00E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D982-6544-479C-94B3-371DBD2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1199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13</cp:revision>
  <dcterms:created xsi:type="dcterms:W3CDTF">2016-12-21T21:32:00Z</dcterms:created>
  <dcterms:modified xsi:type="dcterms:W3CDTF">2017-01-05T15:58:00Z</dcterms:modified>
</cp:coreProperties>
</file>